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5C191" w14:textId="6D7E6FFC" w:rsidR="0013484D" w:rsidRPr="003C2D26" w:rsidRDefault="0013484D" w:rsidP="0013484D">
      <w:pPr>
        <w:pStyle w:val="paragraph"/>
        <w:spacing w:before="0" w:beforeAutospacing="0" w:after="0" w:afterAutospacing="0"/>
        <w:jc w:val="center"/>
        <w:textAlignment w:val="baseline"/>
        <w:rPr>
          <w:rFonts w:ascii="Roboto" w:hAnsi="Roboto" w:cs="Segoe UI"/>
          <w:sz w:val="18"/>
          <w:szCs w:val="18"/>
          <w:lang w:val="ca-ES-valencia"/>
        </w:rPr>
      </w:pPr>
      <w:r w:rsidRPr="003C2D26">
        <w:rPr>
          <w:rFonts w:ascii="Roboto" w:hAnsi="Roboto" w:cs="Segoe UI"/>
          <w:sz w:val="22"/>
          <w:szCs w:val="22"/>
          <w:lang w:val="ca-ES-valencia"/>
        </w:rPr>
        <w:t>ANNEX I</w:t>
      </w:r>
    </w:p>
    <w:p w14:paraId="1C81890D" w14:textId="373530EC" w:rsidR="00BA7739" w:rsidRPr="003C2D26" w:rsidRDefault="00BA7739" w:rsidP="5D7C11AC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  <w:lang w:val="ca-ES-valencia"/>
        </w:rPr>
      </w:pPr>
    </w:p>
    <w:p w14:paraId="6B655174" w14:textId="361DD083" w:rsidR="00BA7739" w:rsidRPr="003C2D26" w:rsidRDefault="487D9792" w:rsidP="5D7C11AC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  <w:lang w:val="ca-ES-valencia"/>
        </w:rPr>
      </w:pPr>
      <w:r w:rsidRPr="003C2D26">
        <w:rPr>
          <w:rFonts w:ascii="Roboto" w:hAnsi="Roboto" w:cs="Segoe UI"/>
          <w:sz w:val="22"/>
          <w:szCs w:val="22"/>
          <w:lang w:val="ca-ES-valencia"/>
        </w:rPr>
        <w:t xml:space="preserve">Centre específic d'Educació </w:t>
      </w:r>
      <w:r w:rsidR="00BA7739" w:rsidRPr="003C2D26">
        <w:rPr>
          <w:rFonts w:ascii="Roboto" w:hAnsi="Roboto" w:cs="Segoe UI"/>
          <w:sz w:val="22"/>
          <w:szCs w:val="22"/>
          <w:lang w:val="ca-ES-valencia"/>
        </w:rPr>
        <w:t>a</w:t>
      </w:r>
      <w:r w:rsidRPr="003C2D26">
        <w:rPr>
          <w:rFonts w:ascii="Roboto" w:hAnsi="Roboto" w:cs="Segoe UI"/>
          <w:sz w:val="22"/>
          <w:szCs w:val="22"/>
          <w:lang w:val="ca-ES-valencia"/>
        </w:rPr>
        <w:t xml:space="preserve"> distància: </w:t>
      </w:r>
      <w:r w:rsidR="003C2D26" w:rsidRPr="003C2D26">
        <w:rPr>
          <w:rFonts w:ascii="Roboto" w:hAnsi="Roboto" w:cs="Segoe UI"/>
          <w:sz w:val="22"/>
          <w:szCs w:val="22"/>
          <w:lang w:val="ca-ES-valencia"/>
        </w:rPr>
        <w:t>requisits</w:t>
      </w:r>
      <w:r w:rsidR="0016AB77" w:rsidRPr="003C2D26">
        <w:rPr>
          <w:rFonts w:ascii="Roboto" w:hAnsi="Roboto" w:cs="Segoe UI"/>
          <w:sz w:val="22"/>
          <w:szCs w:val="22"/>
          <w:lang w:val="ca-ES-valencia"/>
        </w:rPr>
        <w:t xml:space="preserve"> </w:t>
      </w:r>
      <w:r w:rsidR="35DFDBBF" w:rsidRPr="003C2D26">
        <w:rPr>
          <w:rFonts w:ascii="Roboto" w:hAnsi="Roboto" w:cs="Segoe UI"/>
          <w:sz w:val="22"/>
          <w:szCs w:val="22"/>
          <w:lang w:val="ca-ES-valencia"/>
        </w:rPr>
        <w:t>de les persones participants</w:t>
      </w:r>
      <w:r w:rsidR="0016AB77" w:rsidRPr="003C2D26">
        <w:rPr>
          <w:rFonts w:ascii="Roboto" w:hAnsi="Roboto" w:cs="Segoe UI"/>
          <w:sz w:val="22"/>
          <w:szCs w:val="22"/>
          <w:lang w:val="ca-ES-valencia"/>
        </w:rPr>
        <w:t>, procés de selecció, llocs</w:t>
      </w:r>
      <w:r w:rsidR="43E640A7" w:rsidRPr="003C2D26">
        <w:rPr>
          <w:rFonts w:ascii="Roboto" w:hAnsi="Roboto" w:cs="Segoe UI"/>
          <w:sz w:val="22"/>
          <w:szCs w:val="22"/>
          <w:lang w:val="ca-ES-valencia"/>
        </w:rPr>
        <w:t xml:space="preserve"> objecte de provisió i</w:t>
      </w:r>
      <w:r w:rsidR="0016AB77" w:rsidRPr="003C2D26">
        <w:rPr>
          <w:rFonts w:ascii="Roboto" w:hAnsi="Roboto" w:cs="Segoe UI"/>
          <w:sz w:val="22"/>
          <w:szCs w:val="22"/>
          <w:lang w:val="ca-ES-valencia"/>
        </w:rPr>
        <w:t xml:space="preserve"> comissió de selecció</w:t>
      </w:r>
    </w:p>
    <w:p w14:paraId="04FE6E5F" w14:textId="27295E75" w:rsidR="00BA7739" w:rsidRPr="003C2D26" w:rsidRDefault="00BA7739" w:rsidP="5D7C11AC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  <w:lang w:val="ca-ES-valencia"/>
        </w:rPr>
      </w:pPr>
    </w:p>
    <w:p w14:paraId="33E0D467" w14:textId="6BDB5098" w:rsidR="00BA7739" w:rsidRPr="003C2D26" w:rsidRDefault="73916EA2" w:rsidP="5D7C11AC">
      <w:pPr>
        <w:pStyle w:val="paragraph"/>
        <w:spacing w:before="0" w:beforeAutospacing="0" w:after="0" w:afterAutospacing="0" w:line="288" w:lineRule="auto"/>
        <w:jc w:val="both"/>
        <w:rPr>
          <w:rFonts w:ascii="Roboto" w:hAnsi="Roboto" w:cs="Segoe UI"/>
          <w:sz w:val="22"/>
          <w:szCs w:val="22"/>
          <w:lang w:val="ca-ES-valencia"/>
        </w:rPr>
      </w:pPr>
      <w:r w:rsidRPr="003C2D26">
        <w:rPr>
          <w:rFonts w:ascii="Roboto" w:hAnsi="Roboto" w:cs="Segoe UI"/>
          <w:sz w:val="22"/>
          <w:szCs w:val="22"/>
          <w:lang w:val="ca-ES-valencia"/>
        </w:rPr>
        <w:t xml:space="preserve">1. </w:t>
      </w:r>
      <w:r w:rsidR="0AD252B1" w:rsidRPr="003C2D26">
        <w:rPr>
          <w:rFonts w:ascii="Roboto" w:hAnsi="Roboto" w:cs="Segoe UI"/>
          <w:sz w:val="22"/>
          <w:szCs w:val="22"/>
          <w:lang w:val="ca-ES-valencia"/>
        </w:rPr>
        <w:t>Requisits específic</w:t>
      </w:r>
      <w:r w:rsidR="7CB8053F" w:rsidRPr="003C2D26">
        <w:rPr>
          <w:rFonts w:ascii="Roboto" w:hAnsi="Roboto" w:cs="Segoe UI"/>
          <w:sz w:val="22"/>
          <w:szCs w:val="22"/>
          <w:lang w:val="ca-ES-valencia"/>
        </w:rPr>
        <w:t>s</w:t>
      </w:r>
      <w:r w:rsidR="0113B1D9" w:rsidRPr="003C2D26">
        <w:rPr>
          <w:rFonts w:ascii="Roboto" w:hAnsi="Roboto" w:cs="Segoe UI"/>
          <w:sz w:val="22"/>
          <w:szCs w:val="22"/>
          <w:lang w:val="ca-ES-valencia"/>
        </w:rPr>
        <w:t xml:space="preserve"> de les persones aspirants</w:t>
      </w:r>
    </w:p>
    <w:p w14:paraId="782E7303" w14:textId="27224A64" w:rsidR="00BA7739" w:rsidRPr="003C2D26" w:rsidRDefault="00BA7739" w:rsidP="5D7C11AC">
      <w:pPr>
        <w:pStyle w:val="Prrafodelista"/>
        <w:widowControl/>
        <w:spacing w:line="288" w:lineRule="auto"/>
        <w:ind w:left="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5F130A9F" w14:textId="30D5080F" w:rsidR="00BA7739" w:rsidRPr="003C2D26" w:rsidRDefault="00BA7739" w:rsidP="00BA773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Per a </w:t>
      </w:r>
      <w:r w:rsidR="00ED36F6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cobrir 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els llocs </w:t>
      </w:r>
      <w:r w:rsidR="5564C4D5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corresponents 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l Centre Específic d'Educació a Distància (CEED), les persones participants hauran de pertànyer a </w:t>
      </w:r>
      <w:r w:rsidR="2DDC22E9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algun dels 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següents cossos i especialitats d'acord amb el lloc al qual s'opte:</w:t>
      </w:r>
    </w:p>
    <w:p w14:paraId="60A74BED" w14:textId="77777777" w:rsidR="00A06193" w:rsidRPr="003C2D26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tbl>
      <w:tblPr>
        <w:tblW w:w="87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6240"/>
        <w:gridCol w:w="1280"/>
      </w:tblGrid>
      <w:tr w:rsidR="00A678E9" w:rsidRPr="003C2D26" w14:paraId="025155C5" w14:textId="77777777" w:rsidTr="5D7C11AC">
        <w:tc>
          <w:tcPr>
            <w:tcW w:w="11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3BB12" w14:textId="77777777" w:rsidR="00A678E9" w:rsidRPr="003C2D26" w:rsidRDefault="00A678E9">
            <w:pPr>
              <w:pStyle w:val="Textbody"/>
              <w:widowControl w:val="0"/>
              <w:spacing w:after="0"/>
              <w:jc w:val="center"/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  <w:t>CODI</w:t>
            </w:r>
          </w:p>
        </w:tc>
        <w:tc>
          <w:tcPr>
            <w:tcW w:w="62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C90CF" w14:textId="77777777" w:rsidR="00A678E9" w:rsidRPr="003C2D26" w:rsidRDefault="00A678E9">
            <w:pPr>
              <w:pStyle w:val="Textbody"/>
              <w:widowControl w:val="0"/>
              <w:spacing w:after="0"/>
              <w:jc w:val="center"/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  <w:t>ESPECIALITAT</w:t>
            </w:r>
          </w:p>
        </w:tc>
        <w:tc>
          <w:tcPr>
            <w:tcW w:w="12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C24EC" w14:textId="77777777" w:rsidR="00A678E9" w:rsidRPr="003C2D26" w:rsidRDefault="00A678E9">
            <w:pPr>
              <w:pStyle w:val="Textbody"/>
              <w:widowControl w:val="0"/>
              <w:spacing w:after="0"/>
              <w:jc w:val="center"/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b/>
                <w:bCs/>
                <w:kern w:val="3"/>
                <w:sz w:val="22"/>
                <w:szCs w:val="22"/>
                <w:lang w:val="ca-ES-valencia"/>
              </w:rPr>
              <w:t>REQUISIT B2 INGLÉS</w:t>
            </w:r>
          </w:p>
        </w:tc>
      </w:tr>
      <w:tr w:rsidR="00A678E9" w:rsidRPr="003C2D26" w14:paraId="46DFAD3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4067D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128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9AB6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EDUCACIÓ PRIMÀRIA.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82400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79636650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49A95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152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AEED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EDUCACIÓ ESPECIAL: PEDAGOGIA TERAPÈUTICA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8939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7C3DC2F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59168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153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12E0C" w14:textId="77A2F273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PRIMÀRIA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084D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400622C0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E2A88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201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68186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FILOSOFIA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C639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A01545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6FF9E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203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2670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LLATÍ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C6A6FF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55E9B34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0E317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204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BF56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LLENGUA CASTELLANA I LITERATURA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318C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40C4A95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06F5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205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0AF77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GEOGRAFIA I HISTÒRIA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4CBA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1336A2E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0E8C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206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0E543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MATEMÀTIQUES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C2620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954B5F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3FF9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207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3FFF05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FÍSICA I QUÍMICA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7362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7A9BFAE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D5384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208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DD693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BIOLOGIA I GEOLOGIA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B3AC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2CD03559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2B273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209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C3AE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DIBUIX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B91A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5B9EEE9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B644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210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630CE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FRANCÉS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F2BF3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241A9AFC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33B42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211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316D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ANGLÉS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FBB2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565365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87FCD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212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B58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ALEMANY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02F5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7416FD8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336C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216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90B1F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MÚSICA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EC58C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19EC0D90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8C3BD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218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49FD35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ORIENTACIÓ EDUCATIVA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3A20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3C9652C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D0FC1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219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2FF3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TECNOLOGIA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E53E5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6EC4560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F2397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222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270C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FORMACIÓ I ORIENTACIÓ LABORAL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FD5C2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145DCE51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5091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237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9D487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PROCESSOS I PRODUCTES EN ARTS GRÀFIQUES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BB028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586FD3DA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0ACE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243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B5EB9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HOSTALERIA I TURISME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1BD965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53662B2B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1F3C1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254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04B4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INFORMÀTICA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64498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28B01EB1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2EA0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256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8435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LLENGUA I LITERATURA VALENCIANA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AB462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7FF9C58B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626D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261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C1ACF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ECONOMIA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D4CD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D971A6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1C65D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263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7C158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ADMINISTRACIÓ D'EMPRESES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52411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515DBBF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C59C6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lastRenderedPageBreak/>
              <w:t>265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CECE7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ORGANITZACIÓ I GESTIÓ COMERCIAL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C92A0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66915DD8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00A46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288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01407" w14:textId="413C1F29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COMUNICACIÓ (CASTELLÀ)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D401D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45F3ABEA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A01F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292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AE434" w14:textId="3A844BA0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CIENTÍFIC/TECNOLÒGIC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D19FF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46FDD878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170547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293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324364" w14:textId="005609E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CIÈNCIES SOCIALS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041E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32A1BEE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6565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294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B7D9B" w14:textId="7FC68F0C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COMUNICACIÓ (ANGLÉS)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DE850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66034170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54C3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295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EA42A1" w14:textId="7F6ABF09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COMUNICACIÓ (VALENCIÀ/ANGLÉS)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B1A7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35DBFBC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2495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296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F47EC6" w14:textId="3D2FB84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COMUNICACIÓ (FRANCÉS)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0488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073BD99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7B253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297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10599" w14:textId="6ABD46F2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FPA COMUNICACIÓ (VALENCIÀ)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0AA8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188BA05A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80F37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334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C66C8" w14:textId="7A5792DE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INSTAL·LACIONS I MANT. D'EQUIPS TÈRMICS I DE FLUIDS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CFCA2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4EF42C75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3502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347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7779A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PERRUQUERIA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82FB6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28C35504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5A76A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350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57DB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PROCESSOS COMERCIALS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59C8B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304DEDB6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15018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351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8A9A2A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PROCESSOS DE GESTIÓ ADMINISTRATIVA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48F0E2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754168DD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A53044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352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96FAE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PRODUCCIÓ D'ARTS GRÀFIQUES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E2AEC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  <w:tr w:rsidR="00A678E9" w:rsidRPr="003C2D26" w14:paraId="1EBD8351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0CAE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356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554AC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SISTEMES I APLICACIONS INFORMÀTIQUES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217621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*</w:t>
            </w:r>
          </w:p>
        </w:tc>
      </w:tr>
      <w:tr w:rsidR="00A678E9" w:rsidRPr="003C2D26" w14:paraId="72DF4044" w14:textId="77777777" w:rsidTr="5D7C11AC">
        <w:tc>
          <w:tcPr>
            <w:tcW w:w="1185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37E2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358</w:t>
            </w:r>
          </w:p>
        </w:tc>
        <w:tc>
          <w:tcPr>
            <w:tcW w:w="624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EBDAE9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  <w:r w:rsidRPr="003C2D26"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  <w:t>TÈCNIQUES I PROCEDIMENTS D'IMATGE I SO</w:t>
            </w:r>
          </w:p>
        </w:tc>
        <w:tc>
          <w:tcPr>
            <w:tcW w:w="1280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3A0BB0" w14:textId="77777777" w:rsidR="00A678E9" w:rsidRPr="003C2D26" w:rsidRDefault="00A678E9" w:rsidP="5D7C11AC">
            <w:pPr>
              <w:pStyle w:val="Textbody"/>
              <w:widowControl w:val="0"/>
              <w:spacing w:after="0"/>
              <w:rPr>
                <w:rFonts w:ascii="Roboto" w:eastAsia="SimSun" w:hAnsi="Roboto" w:cs="Arial"/>
                <w:kern w:val="3"/>
                <w:sz w:val="22"/>
                <w:szCs w:val="22"/>
                <w:lang w:val="ca-ES-valencia"/>
              </w:rPr>
            </w:pPr>
          </w:p>
        </w:tc>
      </w:tr>
    </w:tbl>
    <w:p w14:paraId="3C22D319" w14:textId="195195D4" w:rsidR="0013484D" w:rsidRPr="003C2D26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7B762002" w14:textId="0CAA5081" w:rsidR="00A678E9" w:rsidRPr="003C2D26" w:rsidRDefault="00A678E9" w:rsidP="00A678E9">
      <w:pPr>
        <w:pStyle w:val="Textbody"/>
        <w:widowControl w:val="0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292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FPA Científic-Tecnològic. El personal docent que opte a esta matèria </w:t>
      </w:r>
      <w:r w:rsidR="135855FF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haurà de tindre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</w:t>
      </w:r>
      <w:r w:rsidR="2DB0E7B6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alguna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de les següents especialitats: Matemàtiques, Física i Química, Biologia i Geologia, Tecnologia i Anàlisi i Química Industrial.</w:t>
      </w:r>
    </w:p>
    <w:p w14:paraId="7DB6F398" w14:textId="4A7736FF" w:rsidR="00A678E9" w:rsidRPr="003C2D26" w:rsidRDefault="00A678E9" w:rsidP="00A678E9">
      <w:pPr>
        <w:pStyle w:val="Textbody"/>
        <w:widowControl w:val="0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293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FPA Ciències Socials. El personal docent que opte a esta matèria </w:t>
      </w:r>
      <w:r w:rsidR="115FDE59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haurà de tindre alguna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de les següents especialitats: Filosofia, Geografia i Història, Orientació Educativa, Formació i Orientació Laboral, Intervenció </w:t>
      </w:r>
      <w:r w:rsidR="003C2D26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Sociocomunitària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i Economia.</w:t>
      </w:r>
    </w:p>
    <w:p w14:paraId="1F0938CE" w14:textId="5A85A422" w:rsidR="0013484D" w:rsidRPr="003C2D26" w:rsidRDefault="5D698332" w:rsidP="5D7C11AC">
      <w:pPr>
        <w:pStyle w:val="Textbody"/>
        <w:widowControl w:val="0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295</w:t>
      </w:r>
      <w:r w:rsidR="00A678E9"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FPA Comunicació: Valencià – Anglés. El personal docent que opte a esta matèria </w:t>
      </w:r>
      <w:r w:rsidR="50653DAE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haurà de tindre alguna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de les següents especialitats</w:t>
      </w:r>
      <w:r w:rsidR="50653DAE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: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Valencià, Inglés, Llengua Castellana i Literatura, amb els requisits de nivell C</w:t>
      </w:r>
      <w:r w:rsidR="4605319E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1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de valencià i de nivell </w:t>
      </w:r>
      <w:r w:rsidR="4A13C839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C1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d'anglés.</w:t>
      </w:r>
    </w:p>
    <w:p w14:paraId="6406B429" w14:textId="77777777" w:rsidR="0013484D" w:rsidRPr="003C2D26" w:rsidRDefault="0013484D" w:rsidP="0013484D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17B21ECA" w14:textId="5F5440E2" w:rsidR="00A678E9" w:rsidRPr="003C2D26" w:rsidRDefault="5E472BF4" w:rsidP="572FA022">
      <w:pPr>
        <w:widowControl/>
        <w:spacing w:line="288" w:lineRule="auto"/>
        <w:ind w:firstLine="420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2. Procés de selecció</w:t>
      </w:r>
    </w:p>
    <w:p w14:paraId="71452EAD" w14:textId="1E50AC10" w:rsidR="5D7C11AC" w:rsidRPr="003C2D26" w:rsidRDefault="5D7C11AC" w:rsidP="572FA022">
      <w:pPr>
        <w:widowControl/>
        <w:ind w:firstLine="420"/>
        <w:jc w:val="both"/>
        <w:rPr>
          <w:rFonts w:ascii="Roboto" w:eastAsia="Times New Roman" w:hAnsi="Roboto" w:cs="Segoe UI"/>
          <w:i/>
          <w:iCs/>
          <w:sz w:val="22"/>
          <w:szCs w:val="22"/>
          <w:lang w:val="ca-ES-valencia" w:eastAsia="es-ES"/>
        </w:rPr>
      </w:pPr>
    </w:p>
    <w:p w14:paraId="0B908569" w14:textId="77777777" w:rsidR="00342088" w:rsidRPr="003C2D26" w:rsidRDefault="00342088" w:rsidP="00342088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El procés de selecció es desenrotllarà conforme al que s'establix en la convocatòria i comprendrà les següents especificacions.</w:t>
      </w:r>
    </w:p>
    <w:p w14:paraId="2F9B7753" w14:textId="77777777" w:rsidR="00342088" w:rsidRPr="003C2D26" w:rsidRDefault="00342088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p w14:paraId="2753F171" w14:textId="16FF61A6" w:rsidR="00A678E9" w:rsidRPr="003C2D26" w:rsidRDefault="00A678E9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La selecció es realitzarà en dos fases: la fase 1, de valoració de mèrits, d'acord amb el que es preveu en l'annex </w:t>
      </w:r>
      <w:r w:rsidR="24B906BD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I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I, i la fase 2, de simulació d'una tutoria col·lectiva síncrona en la modalitat distancia virtual.</w:t>
      </w:r>
    </w:p>
    <w:p w14:paraId="49912E2F" w14:textId="53F6A1D7" w:rsidR="00A678E9" w:rsidRPr="003C2D26" w:rsidRDefault="3E550C5F" w:rsidP="4CBEE446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La </w:t>
      </w:r>
      <w:r w:rsidR="2BBC7AB7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prova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 consistirà en un</w:t>
      </w:r>
      <w:r w:rsidR="00A678E9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a pràctica d'una tutoria síncrona col·lectiva en una de les ensenyances que conformen l'oferta formativa del CEED: el programa A de la Llei 1/95 de la Formació de Persones Adultes, els Batxillerats i els Cicles Formatius de Grau Superior de la Formació Professional.</w:t>
      </w:r>
    </w:p>
    <w:p w14:paraId="2934D4AE" w14:textId="37AB87C1" w:rsidR="00A678E9" w:rsidRPr="003C2D26" w:rsidRDefault="00A678E9" w:rsidP="4CBEE446">
      <w:pPr>
        <w:pStyle w:val="Textbody"/>
        <w:spacing w:line="288" w:lineRule="auto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lastRenderedPageBreak/>
        <w:t>La comissió tècnica de selecció posarà a la disposició de les persones aspirants un ordinador amb sistema operatiu i el programari utilitzat en el CEED i un canó de projecció o similar.</w:t>
      </w:r>
    </w:p>
    <w:p w14:paraId="6ACFF099" w14:textId="77777777" w:rsidR="00A678E9" w:rsidRPr="003C2D26" w:rsidRDefault="00A678E9" w:rsidP="4CBEE446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Per a la valoració d'este apartat, la comissió tècnica de selecció tindrà en compte, especialment, els aspectes següents:</w:t>
      </w:r>
    </w:p>
    <w:p w14:paraId="464E122C" w14:textId="77777777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El bon ús de les estratègies de comunicació oral en el diàleg didàctic amb l'alumnat.</w:t>
      </w:r>
    </w:p>
    <w:p w14:paraId="3C1BEDBD" w14:textId="77777777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Les estratègies de motivació i d'interacció.</w:t>
      </w:r>
    </w:p>
    <w:p w14:paraId="167C37A4" w14:textId="77777777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Les estratègies de resolució de dificultats i dubtes de l'alumnat.</w:t>
      </w:r>
    </w:p>
    <w:p w14:paraId="366F4919" w14:textId="77777777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L'adequació del vocabulari emprat.</w:t>
      </w:r>
    </w:p>
    <w:p w14:paraId="66541899" w14:textId="77777777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L'atenció a qualsevol tipus de diversitat que presente l'alumnat.</w:t>
      </w:r>
    </w:p>
    <w:p w14:paraId="27747796" w14:textId="6BC7B43E" w:rsidR="00A678E9" w:rsidRPr="003C2D26" w:rsidRDefault="00A678E9" w:rsidP="4CBEE446">
      <w:pPr>
        <w:pStyle w:val="Textbody"/>
        <w:spacing w:line="288" w:lineRule="auto"/>
        <w:ind w:firstLine="426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-</w:t>
      </w:r>
      <w:r w:rsidRPr="003C2D26">
        <w:rPr>
          <w:rFonts w:ascii="Roboto" w:hAnsi="Roboto"/>
          <w:lang w:val="ca-ES-valencia"/>
        </w:rPr>
        <w:tab/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Les indicacions de caràcter procedimental per a assegurar l'èxit de l'experiència d'aprenentatge.</w:t>
      </w:r>
    </w:p>
    <w:p w14:paraId="52A12C4A" w14:textId="0A396D5E" w:rsidR="2AD444C9" w:rsidRPr="003C2D26" w:rsidRDefault="27818E60" w:rsidP="572FA022">
      <w:pPr>
        <w:pStyle w:val="Textbody"/>
        <w:spacing w:line="288" w:lineRule="auto"/>
        <w:jc w:val="both"/>
        <w:rPr>
          <w:rFonts w:ascii="Roboto" w:eastAsia="Roboto" w:hAnsi="Roboto" w:cs="Roboto"/>
          <w:sz w:val="22"/>
          <w:szCs w:val="22"/>
          <w:lang w:val="ca-ES-valencia"/>
        </w:rPr>
      </w:pPr>
      <w:r w:rsidRPr="003C2D26">
        <w:rPr>
          <w:rFonts w:ascii="Roboto" w:eastAsia="Roboto" w:hAnsi="Roboto" w:cs="Roboto"/>
          <w:sz w:val="22"/>
          <w:szCs w:val="22"/>
          <w:lang w:val="ca-ES-valencia"/>
        </w:rPr>
        <w:t>A més, la persona aspirant respondrà a qüestions formulades per la comissió tècnica de selecció relatives</w:t>
      </w:r>
      <w:r w:rsidRPr="003C2D26">
        <w:rPr>
          <w:rFonts w:ascii="Roboto" w:eastAsia="Roboto" w:hAnsi="Roboto" w:cs="Roboto"/>
          <w:sz w:val="22"/>
          <w:szCs w:val="22"/>
          <w:lang w:val="ca-ES-valencia" w:eastAsia="es-ES"/>
        </w:rPr>
        <w:t xml:space="preserve"> a</w:t>
      </w:r>
      <w:r w:rsidR="5D698332" w:rsidRPr="003C2D26">
        <w:rPr>
          <w:rFonts w:ascii="Roboto" w:eastAsia="Roboto" w:hAnsi="Roboto" w:cs="Roboto"/>
          <w:sz w:val="22"/>
          <w:szCs w:val="22"/>
          <w:lang w:val="ca-ES-valencia" w:eastAsia="es-ES"/>
        </w:rPr>
        <w:t xml:space="preserve"> la pràctica que acaba de realitzar i/o a qualsevol aspecte de la modalitat d'educació a distància virtual.</w:t>
      </w:r>
    </w:p>
    <w:p w14:paraId="2B2E8A6E" w14:textId="21C7D13A" w:rsidR="5F45E607" w:rsidRPr="003C2D26" w:rsidRDefault="75680916" w:rsidP="572FA022">
      <w:pPr>
        <w:spacing w:after="160" w:line="257" w:lineRule="auto"/>
        <w:rPr>
          <w:rFonts w:ascii="Roboto" w:eastAsia="Roboto" w:hAnsi="Roboto" w:cs="Roboto"/>
          <w:sz w:val="22"/>
          <w:szCs w:val="22"/>
          <w:lang w:val="ca-ES-valencia"/>
        </w:rPr>
      </w:pPr>
      <w:r w:rsidRPr="003C2D26">
        <w:rPr>
          <w:rFonts w:ascii="Roboto" w:eastAsia="Roboto" w:hAnsi="Roboto" w:cs="Roboto"/>
          <w:sz w:val="22"/>
          <w:szCs w:val="22"/>
          <w:lang w:val="ca-ES-valencia"/>
        </w:rPr>
        <w:t>Per a la superació de la fase de selecció, les persones participants hauran d'obtindre un mínim de 10 punts en esta fase.</w:t>
      </w:r>
    </w:p>
    <w:p w14:paraId="530A3CAF" w14:textId="7CE34C2A" w:rsidR="0013484D" w:rsidRPr="003C2D26" w:rsidRDefault="5E472BF4" w:rsidP="572FA022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 </w:t>
      </w:r>
    </w:p>
    <w:p w14:paraId="4AC6E602" w14:textId="4651F1BC" w:rsidR="0013484D" w:rsidRPr="003C2D26" w:rsidRDefault="699D8C62" w:rsidP="572FA022">
      <w:pPr>
        <w:widowControl/>
        <w:suppressAutoHyphens w:val="0"/>
        <w:autoSpaceDN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3. </w:t>
      </w:r>
      <w:r w:rsidR="5E472BF4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Comissió tècnica de selecció </w:t>
      </w:r>
    </w:p>
    <w:p w14:paraId="5041B2EB" w14:textId="77777777" w:rsidR="00A678E9" w:rsidRPr="003C2D26" w:rsidRDefault="00A678E9" w:rsidP="00A678E9">
      <w:pPr>
        <w:pStyle w:val="Prrafodelista"/>
        <w:widowControl/>
        <w:suppressAutoHyphens w:val="0"/>
        <w:autoSpaceDN/>
        <w:ind w:left="780"/>
        <w:jc w:val="both"/>
        <w:rPr>
          <w:rFonts w:ascii="Roboto" w:eastAsia="Times New Roman" w:hAnsi="Roboto" w:cs="Segoe UI"/>
          <w:sz w:val="18"/>
          <w:szCs w:val="18"/>
          <w:lang w:val="ca-ES-valencia" w:eastAsia="es-ES"/>
        </w:rPr>
      </w:pPr>
    </w:p>
    <w:p w14:paraId="33D7BEC3" w14:textId="4A83B800" w:rsidR="00A678E9" w:rsidRPr="003C2D26" w:rsidRDefault="00A678E9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La comissió tècnica de selecció per a cobrir els llocs del Centre Específic d'Educació a Distància (CEED) estarà formada per:</w:t>
      </w:r>
    </w:p>
    <w:p w14:paraId="76BE0B1D" w14:textId="3A36BD61" w:rsidR="00A678E9" w:rsidRPr="003C2D26" w:rsidRDefault="5D698332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 xml:space="preserve">a) El </w:t>
      </w:r>
      <w:r w:rsidR="0F176F13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sub</w:t>
      </w: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director general de Centres Docents o la persona en qui delegue, que actuarà com a president.</w:t>
      </w:r>
    </w:p>
    <w:p w14:paraId="4157855B" w14:textId="53A2ECC6" w:rsidR="00A678E9" w:rsidRPr="003C2D26" w:rsidRDefault="3001AC41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b</w:t>
      </w:r>
      <w:r w:rsidR="5D698332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) Una persona funcionària designada per la Direcció General d'Innovació Educativa i Ordenació, relacionada amb la Formació de Persones Adultes.</w:t>
      </w:r>
    </w:p>
    <w:p w14:paraId="55A3D23E" w14:textId="0CD8719D" w:rsidR="00A678E9" w:rsidRPr="003C2D26" w:rsidRDefault="10075FC4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c</w:t>
      </w:r>
      <w:r w:rsidR="5D698332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) Un inspector o inspectora d'educació amb experiència en este àmbit, designat per la Inspecció General d'Educació.</w:t>
      </w:r>
    </w:p>
    <w:p w14:paraId="08C57ABB" w14:textId="2D136670" w:rsidR="00A678E9" w:rsidRPr="003C2D26" w:rsidRDefault="0970E1D3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d</w:t>
      </w:r>
      <w:r w:rsidR="5D698332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) Una persona funcionària, amb experiència en este àmbit, designada per la Subdirecció General de Formació del Professorat.</w:t>
      </w:r>
    </w:p>
    <w:p w14:paraId="1B02021F" w14:textId="6C872188" w:rsidR="00A678E9" w:rsidRPr="003C2D26" w:rsidRDefault="793757EC" w:rsidP="00A678E9">
      <w:pPr>
        <w:pStyle w:val="Textbody"/>
        <w:spacing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  <w:r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e</w:t>
      </w:r>
      <w:r w:rsidR="5D698332" w:rsidRPr="003C2D26">
        <w:rPr>
          <w:rFonts w:ascii="Roboto" w:eastAsia="Times New Roman" w:hAnsi="Roboto" w:cs="Segoe UI"/>
          <w:sz w:val="22"/>
          <w:szCs w:val="22"/>
          <w:lang w:val="ca-ES-valencia" w:eastAsia="es-ES"/>
        </w:rPr>
        <w:t>) Una persona funcionària de la Direcció General de Personal Docent, designada per esta, que assumirà la secretaria.</w:t>
      </w:r>
    </w:p>
    <w:p w14:paraId="08FBBD5A" w14:textId="356D0EA6" w:rsidR="00A05DC6" w:rsidRPr="003C2D26" w:rsidRDefault="00A05DC6" w:rsidP="00A678E9">
      <w:pPr>
        <w:pStyle w:val="Standard"/>
        <w:widowControl w:val="0"/>
        <w:spacing w:after="140" w:line="288" w:lineRule="auto"/>
        <w:jc w:val="both"/>
        <w:rPr>
          <w:rFonts w:ascii="Roboto" w:eastAsia="Times New Roman" w:hAnsi="Roboto" w:cs="Segoe UI"/>
          <w:sz w:val="22"/>
          <w:szCs w:val="22"/>
          <w:lang w:val="ca-ES-valencia" w:eastAsia="es-ES"/>
        </w:rPr>
      </w:pPr>
    </w:p>
    <w:sectPr w:rsidR="00A05DC6" w:rsidRPr="003C2D26" w:rsidSect="00552B74">
      <w:headerReference w:type="default" r:id="rId10"/>
      <w:headerReference w:type="first" r:id="rId11"/>
      <w:pgSz w:w="11906" w:h="16838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7E791" w14:textId="77777777" w:rsidR="00857A94" w:rsidRDefault="00857A94">
      <w:r>
        <w:separator/>
      </w:r>
    </w:p>
  </w:endnote>
  <w:endnote w:type="continuationSeparator" w:id="0">
    <w:p w14:paraId="13DD1CD9" w14:textId="77777777" w:rsidR="00857A94" w:rsidRDefault="0085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T-Regu">
    <w:charset w:val="00"/>
    <w:family w:val="auto"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D6159" w14:textId="77777777" w:rsidR="00857A94" w:rsidRDefault="00857A94">
      <w:r>
        <w:rPr>
          <w:color w:val="000000"/>
        </w:rPr>
        <w:separator/>
      </w:r>
    </w:p>
  </w:footnote>
  <w:footnote w:type="continuationSeparator" w:id="0">
    <w:p w14:paraId="5F9E909F" w14:textId="77777777" w:rsidR="00857A94" w:rsidRDefault="0085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C2BFB" w14:textId="4BA3FC25" w:rsidR="002D62E2" w:rsidRDefault="00A05DC6">
    <w:pPr>
      <w:pStyle w:val="Encabezado"/>
      <w:ind w:left="-993" w:right="851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02337" w14:textId="77777777" w:rsidR="002D62E2" w:rsidRDefault="002D62E2">
    <w:pPr>
      <w:pStyle w:val="Encabezado"/>
    </w:pPr>
  </w:p>
  <w:p w14:paraId="23039F18" w14:textId="77777777" w:rsidR="002D62E2" w:rsidRDefault="002D62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ABC57" w14:textId="739A6869" w:rsidR="003C2D26" w:rsidRPr="003C2D26" w:rsidRDefault="003C2D26" w:rsidP="003C2D26">
    <w:pPr>
      <w:pStyle w:val="Encabezado"/>
      <w:ind w:left="1985" w:right="851"/>
      <w:rPr>
        <w:rFonts w:ascii="Roboto" w:hAnsi="Roboto"/>
        <w:color w:val="C00000"/>
        <w:sz w:val="16"/>
        <w:szCs w:val="16"/>
        <w:lang w:val="es-ES" w:eastAsia="es-ES_tradnl"/>
      </w:rPr>
    </w:pPr>
    <w:r w:rsidRPr="003C2D26">
      <w:rPr>
        <w:rFonts w:ascii="Roboto" w:hAnsi="Roboto"/>
        <w:color w:val="C00000"/>
        <w:sz w:val="16"/>
        <w:szCs w:val="16"/>
        <w:lang w:val="es-ES" w:eastAsia="es-ES_tradnl"/>
      </w:rPr>
      <w:drawing>
        <wp:anchor distT="0" distB="0" distL="114300" distR="114300" simplePos="0" relativeHeight="251659266" behindDoc="1" locked="0" layoutInCell="1" allowOverlap="1" wp14:anchorId="2446814A" wp14:editId="315BC4D7">
          <wp:simplePos x="0" y="0"/>
          <wp:positionH relativeFrom="column">
            <wp:posOffset>-725381</wp:posOffset>
          </wp:positionH>
          <wp:positionV relativeFrom="paragraph">
            <wp:posOffset>-38523</wp:posOffset>
          </wp:positionV>
          <wp:extent cx="2390220" cy="1290955"/>
          <wp:effectExtent l="0" t="0" r="0" b="4445"/>
          <wp:wrapNone/>
          <wp:docPr id="1608042844" name="Imagen 2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042844" name="Imagen 2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220" cy="1290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B74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296DB8" w14:textId="7C6F6E1F" w:rsidR="002924DF" w:rsidRPr="002924DF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</w:t>
                          </w:r>
                          <w:proofErr w:type="spellEnd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 xml:space="preserve"> General de Personal </w:t>
                          </w:r>
                          <w:proofErr w:type="spellStart"/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Docent</w:t>
                          </w:r>
                          <w:proofErr w:type="spellEnd"/>
                        </w:p>
                        <w:p w14:paraId="7162EDDA" w14:textId="77777777" w:rsidR="002924DF" w:rsidRPr="00297F46" w:rsidRDefault="002924DF" w:rsidP="002924DF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FE6F9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17.45pt;margin-top:16.45pt;width:25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 filled="f" stroked="f">
              <v:textbox style="mso-fit-shape-to-text:t">
                <w:txbxContent>
                  <w:p w14:paraId="15296DB8" w14:textId="7C6F6E1F" w:rsidR="002924DF" w:rsidRPr="002924DF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</w:t>
                    </w:r>
                    <w:proofErr w:type="spellEnd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General de Personal </w:t>
                    </w:r>
                    <w:proofErr w:type="spellStart"/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Docent</w:t>
                    </w:r>
                    <w:proofErr w:type="spellEnd"/>
                  </w:p>
                  <w:p w14:paraId="7162EDDA" w14:textId="77777777" w:rsidR="002924DF" w:rsidRPr="00297F46" w:rsidRDefault="002924DF" w:rsidP="002924DF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721FBC86" w14:textId="65EC6D1F" w:rsidR="002D62E2" w:rsidRDefault="002D62E2">
    <w:pPr>
      <w:pStyle w:val="Encabezado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</w:p>
  <w:p w14:paraId="0E35E9E3" w14:textId="42CDFE1D" w:rsidR="002D62E2" w:rsidRPr="00C3421B" w:rsidRDefault="002924DF" w:rsidP="002924DF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6B904D0A"/>
    <w:multiLevelType w:val="hybridMultilevel"/>
    <w:tmpl w:val="346EC8E4"/>
    <w:lvl w:ilvl="0" w:tplc="DA208F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ascii="Roboto" w:eastAsia="Times New Roman" w:hAnsi="Roboto" w:cs="Segoe UI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542404447">
    <w:abstractNumId w:val="1"/>
  </w:num>
  <w:num w:numId="3" w16cid:durableId="388454157">
    <w:abstractNumId w:val="3"/>
  </w:num>
  <w:num w:numId="4" w16cid:durableId="210981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162EF"/>
    <w:rsid w:val="00061D1F"/>
    <w:rsid w:val="00095573"/>
    <w:rsid w:val="000D3ACB"/>
    <w:rsid w:val="000D57EA"/>
    <w:rsid w:val="000D5B84"/>
    <w:rsid w:val="0013484D"/>
    <w:rsid w:val="0016AB77"/>
    <w:rsid w:val="00172388"/>
    <w:rsid w:val="001B2C84"/>
    <w:rsid w:val="001C5763"/>
    <w:rsid w:val="002467E2"/>
    <w:rsid w:val="002473D2"/>
    <w:rsid w:val="00252BF6"/>
    <w:rsid w:val="002924DF"/>
    <w:rsid w:val="002D62E2"/>
    <w:rsid w:val="00342088"/>
    <w:rsid w:val="003A7B7C"/>
    <w:rsid w:val="003C2D26"/>
    <w:rsid w:val="00401979"/>
    <w:rsid w:val="00454A67"/>
    <w:rsid w:val="004963DB"/>
    <w:rsid w:val="005009E8"/>
    <w:rsid w:val="0054624A"/>
    <w:rsid w:val="00550BA6"/>
    <w:rsid w:val="00552B74"/>
    <w:rsid w:val="005777F5"/>
    <w:rsid w:val="005A55D8"/>
    <w:rsid w:val="005C2D6B"/>
    <w:rsid w:val="005D1B8A"/>
    <w:rsid w:val="005D5206"/>
    <w:rsid w:val="006273A1"/>
    <w:rsid w:val="00656A10"/>
    <w:rsid w:val="00777953"/>
    <w:rsid w:val="007816B8"/>
    <w:rsid w:val="0079278D"/>
    <w:rsid w:val="00857A94"/>
    <w:rsid w:val="008D398D"/>
    <w:rsid w:val="00A05DC6"/>
    <w:rsid w:val="00A06193"/>
    <w:rsid w:val="00A575B1"/>
    <w:rsid w:val="00A678E9"/>
    <w:rsid w:val="00AB52CB"/>
    <w:rsid w:val="00AD378C"/>
    <w:rsid w:val="00B52FE3"/>
    <w:rsid w:val="00BA7739"/>
    <w:rsid w:val="00C3421B"/>
    <w:rsid w:val="00C805CF"/>
    <w:rsid w:val="00CB2F3F"/>
    <w:rsid w:val="00CD7995"/>
    <w:rsid w:val="00D44BA9"/>
    <w:rsid w:val="00D52B88"/>
    <w:rsid w:val="00D723BD"/>
    <w:rsid w:val="00D97049"/>
    <w:rsid w:val="00DA2D05"/>
    <w:rsid w:val="00E9667F"/>
    <w:rsid w:val="00EB483E"/>
    <w:rsid w:val="00ED36F6"/>
    <w:rsid w:val="00F20C22"/>
    <w:rsid w:val="00F33723"/>
    <w:rsid w:val="00F45851"/>
    <w:rsid w:val="00FC23AA"/>
    <w:rsid w:val="0113B1D9"/>
    <w:rsid w:val="024B9DBB"/>
    <w:rsid w:val="02DBBD80"/>
    <w:rsid w:val="0588E179"/>
    <w:rsid w:val="059D466D"/>
    <w:rsid w:val="0970E1D3"/>
    <w:rsid w:val="0AD252B1"/>
    <w:rsid w:val="0B16F4D6"/>
    <w:rsid w:val="0F176F13"/>
    <w:rsid w:val="10075FC4"/>
    <w:rsid w:val="103E2520"/>
    <w:rsid w:val="104833E8"/>
    <w:rsid w:val="111AF760"/>
    <w:rsid w:val="115FDE59"/>
    <w:rsid w:val="126C3F11"/>
    <w:rsid w:val="135855FF"/>
    <w:rsid w:val="13DA6815"/>
    <w:rsid w:val="18CC18E2"/>
    <w:rsid w:val="191A3CED"/>
    <w:rsid w:val="1ABC9D03"/>
    <w:rsid w:val="1C2A4161"/>
    <w:rsid w:val="211FA6CB"/>
    <w:rsid w:val="2161B27E"/>
    <w:rsid w:val="2292E46B"/>
    <w:rsid w:val="24672810"/>
    <w:rsid w:val="24B906BD"/>
    <w:rsid w:val="27818E60"/>
    <w:rsid w:val="2AD444C9"/>
    <w:rsid w:val="2B902231"/>
    <w:rsid w:val="2BBC7AB7"/>
    <w:rsid w:val="2DB0E7B6"/>
    <w:rsid w:val="2DDC22E9"/>
    <w:rsid w:val="3001AC41"/>
    <w:rsid w:val="3028B80B"/>
    <w:rsid w:val="320F23B2"/>
    <w:rsid w:val="35550E48"/>
    <w:rsid w:val="35DFDBBF"/>
    <w:rsid w:val="363EB251"/>
    <w:rsid w:val="36D3F509"/>
    <w:rsid w:val="38CB05BE"/>
    <w:rsid w:val="3A5A8D19"/>
    <w:rsid w:val="3B818685"/>
    <w:rsid w:val="3CEF6756"/>
    <w:rsid w:val="3DAF5996"/>
    <w:rsid w:val="3DB6EF7C"/>
    <w:rsid w:val="3E08CE86"/>
    <w:rsid w:val="3E550C5F"/>
    <w:rsid w:val="40D3238E"/>
    <w:rsid w:val="41D5D60B"/>
    <w:rsid w:val="4343891A"/>
    <w:rsid w:val="43E640A7"/>
    <w:rsid w:val="4518F9DD"/>
    <w:rsid w:val="4563189D"/>
    <w:rsid w:val="4605319E"/>
    <w:rsid w:val="46D39FB5"/>
    <w:rsid w:val="480CCFF4"/>
    <w:rsid w:val="487D9792"/>
    <w:rsid w:val="48888C5B"/>
    <w:rsid w:val="4A05C2B4"/>
    <w:rsid w:val="4A13C839"/>
    <w:rsid w:val="4CBEE446"/>
    <w:rsid w:val="4E7C79B4"/>
    <w:rsid w:val="4EA9D5FC"/>
    <w:rsid w:val="50653DAE"/>
    <w:rsid w:val="523AA591"/>
    <w:rsid w:val="5564C4D5"/>
    <w:rsid w:val="572FA022"/>
    <w:rsid w:val="5B12A451"/>
    <w:rsid w:val="5C7A1201"/>
    <w:rsid w:val="5D65B553"/>
    <w:rsid w:val="5D698332"/>
    <w:rsid w:val="5D7C11AC"/>
    <w:rsid w:val="5E472BF4"/>
    <w:rsid w:val="5E7E9EC7"/>
    <w:rsid w:val="5F45E607"/>
    <w:rsid w:val="62ABDFB2"/>
    <w:rsid w:val="62E71CB7"/>
    <w:rsid w:val="62F57E57"/>
    <w:rsid w:val="66DFDEEA"/>
    <w:rsid w:val="6719EDD3"/>
    <w:rsid w:val="699D8C62"/>
    <w:rsid w:val="6A59DD83"/>
    <w:rsid w:val="73916EA2"/>
    <w:rsid w:val="7400C6BB"/>
    <w:rsid w:val="75680916"/>
    <w:rsid w:val="757C2816"/>
    <w:rsid w:val="76DF2FCA"/>
    <w:rsid w:val="7747AE00"/>
    <w:rsid w:val="776CC271"/>
    <w:rsid w:val="77DDCAD5"/>
    <w:rsid w:val="78BCBA0E"/>
    <w:rsid w:val="793757EC"/>
    <w:rsid w:val="7A7A6126"/>
    <w:rsid w:val="7B8DC10A"/>
    <w:rsid w:val="7BEC4241"/>
    <w:rsid w:val="7CB8053F"/>
    <w:rsid w:val="7D55E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08C7"/>
  <w15:docId w15:val="{65520CFD-454A-42B0-9AA6-C9BF6A22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p1">
    <w:name w:val="p1"/>
    <w:basedOn w:val="Standard"/>
    <w:rPr>
      <w:rFonts w:ascii="Times" w:eastAsia="Times" w:hAnsi="Times" w:cs="Times"/>
      <w:sz w:val="18"/>
      <w:szCs w:val="18"/>
      <w:lang w:eastAsia="es-ES_tradnl"/>
    </w:rPr>
  </w:style>
  <w:style w:type="paragraph" w:customStyle="1" w:styleId="p2">
    <w:name w:val="p2"/>
    <w:basedOn w:val="Standard"/>
    <w:rPr>
      <w:rFonts w:ascii="Times" w:eastAsia="Times" w:hAnsi="Times" w:cs="Times"/>
      <w:sz w:val="17"/>
      <w:szCs w:val="17"/>
      <w:lang w:eastAsia="es-ES_tradnl"/>
    </w:rPr>
  </w:style>
  <w:style w:type="paragraph" w:customStyle="1" w:styleId="p3">
    <w:name w:val="p3"/>
    <w:basedOn w:val="Standard"/>
    <w:pPr>
      <w:ind w:left="213"/>
    </w:pPr>
    <w:rPr>
      <w:rFonts w:ascii="Roboto" w:eastAsia="Roboto" w:hAnsi="Roboto" w:cs="Roboto"/>
      <w:color w:val="E42231"/>
      <w:sz w:val="12"/>
      <w:szCs w:val="12"/>
      <w:lang w:eastAsia="es-ES_tradnl"/>
    </w:r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apple-converted-space">
    <w:name w:val="apple-converted-space"/>
    <w:basedOn w:val="Fuentedeprrafopredeter"/>
  </w:style>
  <w:style w:type="numbering" w:customStyle="1" w:styleId="Sinlista1">
    <w:name w:val="Sin lista1"/>
    <w:basedOn w:val="Sinlista"/>
    <w:pPr>
      <w:numPr>
        <w:numId w:val="1"/>
      </w:numPr>
    </w:pPr>
  </w:style>
  <w:style w:type="character" w:styleId="Refdecomentario">
    <w:name w:val="annotation reference"/>
    <w:basedOn w:val="Fuentedeprrafopredeter"/>
    <w:uiPriority w:val="99"/>
    <w:semiHidden/>
    <w:unhideWhenUsed/>
    <w:rsid w:val="001348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348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3484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48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484D"/>
    <w:rPr>
      <w:b/>
      <w:bCs/>
      <w:sz w:val="20"/>
      <w:szCs w:val="20"/>
    </w:rPr>
  </w:style>
  <w:style w:type="paragraph" w:customStyle="1" w:styleId="paragraph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lang w:val="es-ES" w:eastAsia="es-ES"/>
    </w:rPr>
  </w:style>
  <w:style w:type="paragraph" w:styleId="Textoindependiente">
    <w:name w:val="Body Text"/>
    <w:basedOn w:val="Normal"/>
    <w:link w:val="TextoindependienteCar"/>
    <w:rsid w:val="00AB52CB"/>
    <w:pPr>
      <w:spacing w:after="140" w:line="288" w:lineRule="auto"/>
    </w:pPr>
    <w:rPr>
      <w:rFonts w:ascii="Liberation Serif" w:eastAsia="SimSun" w:hAnsi="Liberation Serif" w:cs="Mangal"/>
      <w:kern w:val="3"/>
      <w:lang w:val="es-ES" w:eastAsia="zh-CN" w:bidi="hi-IN"/>
    </w:rPr>
  </w:style>
  <w:style w:type="character" w:customStyle="1" w:styleId="TextoindependienteCar">
    <w:name w:val="Texto independiente Car"/>
    <w:basedOn w:val="Fuentedeprrafopredeter"/>
    <w:link w:val="Textoindependiente"/>
    <w:rsid w:val="00AB52CB"/>
    <w:rPr>
      <w:rFonts w:ascii="Liberation Serif" w:eastAsia="SimSun" w:hAnsi="Liberation Serif" w:cs="Mangal"/>
      <w:kern w:val="3"/>
      <w:lang w:val="es-ES" w:eastAsia="zh-CN" w:bidi="hi-IN"/>
    </w:rPr>
  </w:style>
  <w:style w:type="paragraph" w:customStyle="1" w:styleId="TableContents">
    <w:name w:val="Table Contents"/>
    <w:basedOn w:val="Standard"/>
    <w:rsid w:val="00A06193"/>
    <w:pPr>
      <w:suppressLineNumbers/>
      <w:suppressAutoHyphens w:val="0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customStyle="1" w:styleId="WW8Num1">
    <w:name w:val="WW8Num1"/>
    <w:basedOn w:val="Sinlista"/>
    <w:rsid w:val="00A06193"/>
    <w:pPr>
      <w:numPr>
        <w:numId w:val="2"/>
      </w:numPr>
    </w:pPr>
  </w:style>
  <w:style w:type="paragraph" w:styleId="Prrafodelista">
    <w:name w:val="List Paragraph"/>
    <w:basedOn w:val="Normal"/>
    <w:uiPriority w:val="34"/>
    <w:qFormat/>
    <w:rsid w:val="00BA7739"/>
    <w:pPr>
      <w:ind w:left="720"/>
      <w:contextualSpacing/>
    </w:pPr>
  </w:style>
  <w:style w:type="character" w:customStyle="1" w:styleId="WW-Fuentedeprrafopredeter">
    <w:name w:val="WW-Fuente de párrafo predeter."/>
    <w:rsid w:val="00A678E9"/>
  </w:style>
  <w:style w:type="paragraph" w:styleId="NormalWeb">
    <w:name w:val="Normal (Web)"/>
    <w:basedOn w:val="Normal"/>
    <w:uiPriority w:val="99"/>
    <w:semiHidden/>
    <w:unhideWhenUsed/>
    <w:rsid w:val="003C2D2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*DocumentLibraryForm</Display>
  <Edit>*DocumentLibraryForm</Edit>
  <New>*DocumentLibraryForm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9AEE91C5013974FB5261DFEB088D7F6" ma:contentTypeVersion="4" ma:contentTypeDescription="Crear nuevo documento." ma:contentTypeScope="" ma:versionID="55d824e7a8eac3f92a28cf790573b2a3">
  <xsd:schema xmlns:xsd="http://www.w3.org/2001/XMLSchema" xmlns:xs="http://www.w3.org/2001/XMLSchema" xmlns:p="http://schemas.microsoft.com/office/2006/metadata/properties" xmlns:ns2="2f52d505-d2d7-47e7-88dd-cddeb333b7ab" targetNamespace="http://schemas.microsoft.com/office/2006/metadata/properties" ma:root="true" ma:fieldsID="3e258e74aaffdbe76b0abd9300d75b24" ns2:_="">
    <xsd:import namespace="2f52d505-d2d7-47e7-88dd-cddeb333b7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2d505-d2d7-47e7-88dd-cddeb333b7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*This *value *indicates *the *number *of *saves *or *revisions. *The *application *is *responsible *for *updating *this *value *after *each *revision.
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44207-721D-4D68-8A66-AD4387CFF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52d505-d2d7-47e7-88dd-cddeb333b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GINER CONEJOS, CARMEN</dc:creator>
  <cp:keywords/>
  <cp:lastModifiedBy>FERRER CLARAMONTE, VICTOR</cp:lastModifiedBy>
  <cp:revision>17</cp:revision>
  <cp:lastPrinted>2024-07-23T17:22:00Z</cp:lastPrinted>
  <dcterms:created xsi:type="dcterms:W3CDTF">2025-10-24T16:54:00Z</dcterms:created>
  <dcterms:modified xsi:type="dcterms:W3CDTF">2025-10-27T13:21:00Z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0x01010009AEE91C5013974FB5261DFEB088D7F6</vt:lpwstr>
  </property>
  <property fmtid="{D5CDD505-2E9C-101B-9397-08002B2CF9AE}" pid="9" name="MediaServiceImageTags">
    <vt:lpwstr/>
  </property>
</Properties>
</file>